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85745" w14:textId="77777777" w:rsidR="00553402" w:rsidRPr="0024446C" w:rsidRDefault="0024446C" w:rsidP="0024446C">
      <w:pPr>
        <w:jc w:val="center"/>
        <w:rPr>
          <w:rFonts w:ascii="Vivaldi" w:hAnsi="Vivaldi"/>
          <w:sz w:val="36"/>
          <w:szCs w:val="36"/>
        </w:rPr>
      </w:pPr>
      <w:r w:rsidRPr="0024446C">
        <w:rPr>
          <w:rFonts w:ascii="Vivaldi" w:hAnsi="Vivaldi"/>
          <w:sz w:val="36"/>
          <w:szCs w:val="36"/>
        </w:rPr>
        <w:t>Inventaire de la cave impériale 4 décembre 1920 11h</w:t>
      </w:r>
    </w:p>
    <w:p w14:paraId="52389D13" w14:textId="0D6B1555" w:rsidR="0024446C" w:rsidRPr="0024446C" w:rsidRDefault="0024446C">
      <w:pPr>
        <w:rPr>
          <w:rFonts w:ascii="Vivaldi" w:hAnsi="Vivaldi"/>
          <w:sz w:val="28"/>
          <w:szCs w:val="28"/>
        </w:rPr>
      </w:pPr>
      <w:r w:rsidRPr="0024446C">
        <w:rPr>
          <w:rFonts w:ascii="Vivaldi" w:hAnsi="Vivaldi"/>
          <w:sz w:val="28"/>
          <w:szCs w:val="28"/>
        </w:rPr>
        <w:t xml:space="preserve">Champagne : 17 </w:t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="006478D0" w:rsidRPr="0024446C">
        <w:rPr>
          <w:rFonts w:ascii="Vivaldi" w:hAnsi="Vivaldi"/>
          <w:sz w:val="28"/>
          <w:szCs w:val="28"/>
        </w:rPr>
        <w:t>stocks</w:t>
      </w:r>
      <w:r w:rsidRPr="0024446C">
        <w:rPr>
          <w:rFonts w:ascii="Vivaldi" w:hAnsi="Vivaldi"/>
          <w:sz w:val="28"/>
          <w:szCs w:val="28"/>
        </w:rPr>
        <w:t xml:space="preserve"> à surveiller</w:t>
      </w:r>
    </w:p>
    <w:p w14:paraId="60EEC5C8" w14:textId="77777777" w:rsidR="0024446C" w:rsidRPr="0024446C" w:rsidRDefault="0024446C">
      <w:pPr>
        <w:rPr>
          <w:rFonts w:ascii="Vivaldi" w:hAnsi="Vivaldi"/>
          <w:sz w:val="28"/>
          <w:szCs w:val="28"/>
        </w:rPr>
      </w:pPr>
      <w:r w:rsidRPr="0024446C">
        <w:rPr>
          <w:rFonts w:ascii="Vivaldi" w:hAnsi="Vivaldi"/>
          <w:sz w:val="28"/>
          <w:szCs w:val="28"/>
        </w:rPr>
        <w:t>Eau de vie de prune : 35</w:t>
      </w:r>
    </w:p>
    <w:p w14:paraId="432673D4" w14:textId="77777777" w:rsidR="0024446C" w:rsidRPr="0024446C" w:rsidRDefault="0024446C">
      <w:pPr>
        <w:rPr>
          <w:rFonts w:ascii="Vivaldi" w:hAnsi="Vivaldi"/>
          <w:sz w:val="28"/>
          <w:szCs w:val="28"/>
        </w:rPr>
      </w:pPr>
      <w:r w:rsidRPr="0024446C">
        <w:rPr>
          <w:rFonts w:ascii="Vivaldi" w:hAnsi="Vivaldi"/>
          <w:sz w:val="28"/>
          <w:szCs w:val="28"/>
        </w:rPr>
        <w:t>Madère : 48</w:t>
      </w:r>
    </w:p>
    <w:p w14:paraId="3536749E" w14:textId="77777777" w:rsidR="0024446C" w:rsidRPr="0024446C" w:rsidRDefault="0024446C">
      <w:pPr>
        <w:rPr>
          <w:rFonts w:ascii="Vivaldi" w:hAnsi="Vivaldi"/>
          <w:sz w:val="28"/>
          <w:szCs w:val="28"/>
        </w:rPr>
      </w:pPr>
      <w:r w:rsidRPr="0024446C">
        <w:rPr>
          <w:rFonts w:ascii="Vivaldi" w:hAnsi="Vivaldi"/>
          <w:sz w:val="28"/>
          <w:szCs w:val="28"/>
        </w:rPr>
        <w:t xml:space="preserve">Porto : 0 </w:t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  <w:t>prochain arrivage dans 2 jours</w:t>
      </w:r>
    </w:p>
    <w:p w14:paraId="05249AC2" w14:textId="77777777" w:rsidR="0024446C" w:rsidRPr="0024446C" w:rsidRDefault="0024446C">
      <w:pPr>
        <w:rPr>
          <w:rFonts w:ascii="Vivaldi" w:hAnsi="Vivaldi"/>
          <w:sz w:val="28"/>
          <w:szCs w:val="28"/>
        </w:rPr>
      </w:pPr>
      <w:r w:rsidRPr="0024446C">
        <w:rPr>
          <w:rFonts w:ascii="Vivaldi" w:hAnsi="Vivaldi"/>
          <w:sz w:val="28"/>
          <w:szCs w:val="28"/>
        </w:rPr>
        <w:t xml:space="preserve">Rhum : 5 </w:t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</w:r>
      <w:r w:rsidRPr="0024446C">
        <w:rPr>
          <w:rFonts w:ascii="Vivaldi" w:hAnsi="Vivaldi"/>
          <w:sz w:val="28"/>
          <w:szCs w:val="28"/>
        </w:rPr>
        <w:tab/>
        <w:t>prochain arrivage dans 4 semaines</w:t>
      </w:r>
    </w:p>
    <w:p w14:paraId="6851B148" w14:textId="77777777" w:rsidR="0024446C" w:rsidRPr="0024446C" w:rsidRDefault="0024446C">
      <w:pPr>
        <w:rPr>
          <w:rFonts w:ascii="Vivaldi" w:hAnsi="Vivaldi"/>
          <w:sz w:val="28"/>
          <w:szCs w:val="28"/>
        </w:rPr>
      </w:pPr>
      <w:r w:rsidRPr="0024446C">
        <w:rPr>
          <w:rFonts w:ascii="Vivaldi" w:hAnsi="Vivaldi"/>
          <w:sz w:val="28"/>
          <w:szCs w:val="28"/>
        </w:rPr>
        <w:t>Vin blanc français : 63</w:t>
      </w:r>
    </w:p>
    <w:p w14:paraId="210B08D3" w14:textId="77777777" w:rsidR="0024446C" w:rsidRPr="0024446C" w:rsidRDefault="0024446C">
      <w:pPr>
        <w:rPr>
          <w:rFonts w:ascii="Vivaldi" w:hAnsi="Vivaldi"/>
          <w:sz w:val="28"/>
          <w:szCs w:val="28"/>
        </w:rPr>
      </w:pPr>
      <w:r w:rsidRPr="0024446C">
        <w:rPr>
          <w:rFonts w:ascii="Vivaldi" w:hAnsi="Vivaldi"/>
          <w:sz w:val="28"/>
          <w:szCs w:val="28"/>
        </w:rPr>
        <w:t>Vin rouge français : 79</w:t>
      </w:r>
    </w:p>
    <w:p w14:paraId="3F5E4F2F" w14:textId="77777777" w:rsidR="0024446C" w:rsidRPr="0024446C" w:rsidRDefault="0024446C">
      <w:pPr>
        <w:rPr>
          <w:rFonts w:ascii="Vivaldi" w:hAnsi="Vivaldi"/>
          <w:sz w:val="28"/>
          <w:szCs w:val="28"/>
        </w:rPr>
      </w:pPr>
      <w:r w:rsidRPr="0024446C">
        <w:rPr>
          <w:rFonts w:ascii="Vivaldi" w:hAnsi="Vivaldi"/>
          <w:sz w:val="28"/>
          <w:szCs w:val="28"/>
        </w:rPr>
        <w:t>Vodka : 147</w:t>
      </w:r>
    </w:p>
    <w:p w14:paraId="20109152" w14:textId="77777777" w:rsidR="0024446C" w:rsidRDefault="0024446C">
      <w:pPr>
        <w:rPr>
          <w:rFonts w:ascii="Vivaldi" w:hAnsi="Vivaldi"/>
        </w:rPr>
      </w:pPr>
    </w:p>
    <w:p w14:paraId="36A3C910" w14:textId="77777777" w:rsidR="0024446C" w:rsidRPr="0024446C" w:rsidRDefault="0024446C">
      <w:pPr>
        <w:rPr>
          <w:rFonts w:ascii="Vivaldi" w:hAnsi="Vivaldi"/>
        </w:rPr>
      </w:pPr>
    </w:p>
    <w:sectPr w:rsidR="0024446C" w:rsidRPr="00244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46C"/>
    <w:rsid w:val="0024446C"/>
    <w:rsid w:val="00553402"/>
    <w:rsid w:val="006478D0"/>
    <w:rsid w:val="00B3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9C2B8"/>
  <w15:chartTrackingRefBased/>
  <w15:docId w15:val="{03C2A427-5283-458E-848A-50F1E738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246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FLAMMARION Augustin</dc:creator>
  <cp:keywords/>
  <dc:description/>
  <cp:lastModifiedBy>FLAMMARION Augustin</cp:lastModifiedBy>
  <cp:revision>2</cp:revision>
  <dcterms:created xsi:type="dcterms:W3CDTF">2020-08-11T14:45:00Z</dcterms:created>
  <dcterms:modified xsi:type="dcterms:W3CDTF">2024-11-25T12:34:00Z</dcterms:modified>
</cp:coreProperties>
</file>